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9" w:rsidRPr="002009A9" w:rsidRDefault="002009A9" w:rsidP="002009A9">
      <w:pPr>
        <w:jc w:val="center"/>
        <w:rPr>
          <w:sz w:val="28"/>
        </w:rPr>
      </w:pPr>
      <w:r>
        <w:rPr>
          <w:sz w:val="28"/>
        </w:rPr>
        <w:t>Перечень нормативных правовых актов,</w:t>
      </w:r>
      <w:r>
        <w:rPr>
          <w:sz w:val="28"/>
        </w:rPr>
        <w:br/>
        <w:t>регулирующих осуществление регионального государственного</w:t>
      </w:r>
      <w:r>
        <w:rPr>
          <w:sz w:val="28"/>
        </w:rPr>
        <w:br/>
      </w:r>
      <w:r w:rsidR="006D62B4">
        <w:rPr>
          <w:sz w:val="28"/>
        </w:rPr>
        <w:t>контроля (надзора) за деятельностью жилищно-строительного кооператива, связанной с привлечением денежных сре</w:t>
      </w:r>
      <w:proofErr w:type="gramStart"/>
      <w:r w:rsidR="006D62B4">
        <w:rPr>
          <w:sz w:val="28"/>
        </w:rPr>
        <w:t>дств чл</w:t>
      </w:r>
      <w:proofErr w:type="gramEnd"/>
      <w:r w:rsidR="006D62B4">
        <w:rPr>
          <w:sz w:val="28"/>
        </w:rPr>
        <w:t>енов кооператива</w:t>
      </w:r>
      <w:r w:rsidR="006D62B4">
        <w:rPr>
          <w:sz w:val="28"/>
        </w:rPr>
        <w:br/>
        <w:t>для строительства многоквартирного дома,</w:t>
      </w:r>
      <w:r>
        <w:rPr>
          <w:sz w:val="28"/>
        </w:rPr>
        <w:br/>
      </w:r>
      <w:r w:rsidR="006D62B4">
        <w:rPr>
          <w:sz w:val="28"/>
        </w:rPr>
        <w:t xml:space="preserve">в </w:t>
      </w:r>
      <w:r>
        <w:rPr>
          <w:sz w:val="28"/>
        </w:rPr>
        <w:t>Калужской области</w:t>
      </w:r>
    </w:p>
    <w:p w:rsidR="002009A9" w:rsidRDefault="002009A9" w:rsidP="002009A9">
      <w:pPr>
        <w:jc w:val="both"/>
      </w:pPr>
    </w:p>
    <w:p w:rsidR="002009A9" w:rsidRDefault="002009A9" w:rsidP="002009A9">
      <w:pPr>
        <w:jc w:val="both"/>
      </w:pPr>
      <w:r>
        <w:t>1) Федеральный закон от 29.12.2004 № 1</w:t>
      </w:r>
      <w:r w:rsidR="006D62B4">
        <w:t>88</w:t>
      </w:r>
      <w:r>
        <w:t>-ФЗ "</w:t>
      </w:r>
      <w:r w:rsidR="006D62B4">
        <w:t>Жилищный</w:t>
      </w:r>
      <w:r>
        <w:t xml:space="preserve"> кодекс Российской Федерации";</w:t>
      </w:r>
    </w:p>
    <w:p w:rsidR="002009A9" w:rsidRDefault="002009A9" w:rsidP="002009A9">
      <w:pPr>
        <w:jc w:val="both"/>
      </w:pPr>
      <w:r>
        <w:t>2) Федеральный закон от 30.12.2001 № 195-ФЗ "Кодекс Российской Федерации об административных правонарушениях" (Собрание законодательства Российской Федерации, 2002, № 1, ст. 1);</w:t>
      </w:r>
    </w:p>
    <w:p w:rsidR="002009A9" w:rsidRDefault="002009A9" w:rsidP="002009A9">
      <w:pPr>
        <w:jc w:val="both"/>
      </w:pPr>
      <w:r>
        <w:t xml:space="preserve">3) </w:t>
      </w:r>
      <w:r w:rsidR="00BF70AA" w:rsidRPr="00BF70AA">
        <w:t xml:space="preserve">Федеральный закон </w:t>
      </w:r>
      <w:r w:rsidR="00BF70AA" w:rsidRPr="00BF70AA">
        <w:t xml:space="preserve">от 31.07.2020 </w:t>
      </w:r>
      <w:r w:rsidR="00BF70AA">
        <w:t>№</w:t>
      </w:r>
      <w:r w:rsidR="00BF70AA" w:rsidRPr="00BF70AA">
        <w:t xml:space="preserve"> 248-ФЗ</w:t>
      </w:r>
      <w:r w:rsidR="00BF70AA" w:rsidRPr="00BF70AA">
        <w:t xml:space="preserve"> "О государственном контроле (надзоре) и муниципальном контроле в Российской Федерации"</w:t>
      </w:r>
      <w:r w:rsidR="00BF70AA">
        <w:t xml:space="preserve"> </w:t>
      </w:r>
      <w:r w:rsidR="00BF70AA" w:rsidRPr="00BF70AA">
        <w:t xml:space="preserve">(В редакции </w:t>
      </w:r>
      <w:r w:rsidR="00BF70AA">
        <w:t>Ф</w:t>
      </w:r>
      <w:r w:rsidR="00BF70AA" w:rsidRPr="00BF70AA">
        <w:t>едеральных законов от 11.06.2021 № 170-ФЗ, от 02.07.2021 № 359-ФЗ, от 06.12.2021 № 408-ФЗ)</w:t>
      </w:r>
      <w:r>
        <w:t>;</w:t>
      </w:r>
    </w:p>
    <w:p w:rsidR="00BF70AA" w:rsidRDefault="006D62B4" w:rsidP="002009A9">
      <w:pPr>
        <w:jc w:val="both"/>
      </w:pPr>
      <w:r>
        <w:t>4</w:t>
      </w:r>
      <w:r w:rsidR="00BF70AA">
        <w:t xml:space="preserve">) Постановление Правительства Калужской области от </w:t>
      </w:r>
      <w:r>
        <w:t>07</w:t>
      </w:r>
      <w:r w:rsidR="00BF70AA">
        <w:t>.12.2021 №8</w:t>
      </w:r>
      <w:r>
        <w:t>48</w:t>
      </w:r>
      <w:r w:rsidR="00BF70AA">
        <w:t xml:space="preserve"> «</w:t>
      </w:r>
      <w:r w:rsidRPr="006D62B4">
        <w:t>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</w:t>
      </w:r>
      <w:proofErr w:type="gramStart"/>
      <w:r w:rsidRPr="006D62B4">
        <w:t>дств чл</w:t>
      </w:r>
      <w:proofErr w:type="gramEnd"/>
      <w:r w:rsidRPr="006D62B4">
        <w:t>енов кооператива для строительства многоквартирного дома в Калужской области</w:t>
      </w:r>
      <w:bookmarkStart w:id="0" w:name="_GoBack"/>
      <w:bookmarkEnd w:id="0"/>
      <w:r w:rsidR="00BF70AA">
        <w:t>»</w:t>
      </w:r>
    </w:p>
    <w:sectPr w:rsidR="00B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A9"/>
    <w:rsid w:val="002009A9"/>
    <w:rsid w:val="00380E60"/>
    <w:rsid w:val="00650A3C"/>
    <w:rsid w:val="006D62B4"/>
    <w:rsid w:val="00910594"/>
    <w:rsid w:val="00B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2</cp:revision>
  <dcterms:created xsi:type="dcterms:W3CDTF">2022-03-09T14:06:00Z</dcterms:created>
  <dcterms:modified xsi:type="dcterms:W3CDTF">2022-03-09T14:06:00Z</dcterms:modified>
</cp:coreProperties>
</file>